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2B710" w14:textId="1EAD1254" w:rsidR="006B4EE6" w:rsidRDefault="00DA6282" w:rsidP="00B135E0">
      <w:pPr>
        <w:ind w:firstLine="720"/>
        <w:rPr>
          <w:rFonts w:ascii="Bodoni MT Black" w:hAnsi="Bodoni MT Black"/>
          <w:b/>
          <w:sz w:val="32"/>
          <w:szCs w:val="32"/>
        </w:rPr>
      </w:pPr>
      <w:r>
        <w:rPr>
          <w:rFonts w:ascii="Bodoni MT Black" w:hAnsi="Bodoni MT Black"/>
          <w:b/>
          <w:sz w:val="32"/>
          <w:szCs w:val="32"/>
        </w:rPr>
        <w:t xml:space="preserve"> </w:t>
      </w:r>
      <w:r w:rsidR="00C74164" w:rsidRPr="00DA6AE0">
        <w:rPr>
          <w:rFonts w:ascii="Bodoni MT Black" w:hAnsi="Bodoni MT Black"/>
          <w:b/>
          <w:sz w:val="32"/>
          <w:szCs w:val="32"/>
        </w:rPr>
        <w:t>THE CUSTER-GALLATIN FOREST PLAN</w:t>
      </w:r>
    </w:p>
    <w:p w14:paraId="70A4DC3B" w14:textId="790ADFB8" w:rsidR="001836F5" w:rsidRPr="00DA6AE0" w:rsidRDefault="001836F5" w:rsidP="00B135E0">
      <w:pPr>
        <w:ind w:firstLine="720"/>
        <w:rPr>
          <w:rFonts w:ascii="Bodoni MT Black" w:hAnsi="Bodoni MT Black"/>
          <w:b/>
          <w:sz w:val="32"/>
          <w:szCs w:val="32"/>
        </w:rPr>
      </w:pPr>
      <w:r>
        <w:rPr>
          <w:rFonts w:ascii="Bodoni MT Black" w:hAnsi="Bodoni MT Black"/>
          <w:b/>
          <w:sz w:val="32"/>
          <w:szCs w:val="32"/>
        </w:rPr>
        <w:t xml:space="preserve">Comments by John Shellenberger, Bozeman, MT. </w:t>
      </w:r>
    </w:p>
    <w:p w14:paraId="76246C85" w14:textId="308F927E" w:rsidR="006B4EE6" w:rsidRPr="008C5FC8" w:rsidRDefault="00B135E0" w:rsidP="00B135E0">
      <w:pPr>
        <w:tabs>
          <w:tab w:val="left" w:pos="6210"/>
        </w:tabs>
        <w:ind w:left="810" w:right="90" w:hanging="990"/>
        <w:jc w:val="left"/>
        <w:rPr>
          <w:sz w:val="24"/>
          <w:szCs w:val="24"/>
        </w:rPr>
      </w:pPr>
      <w:r>
        <w:rPr>
          <w:sz w:val="24"/>
          <w:szCs w:val="24"/>
        </w:rPr>
        <w:t xml:space="preserve">                 </w:t>
      </w:r>
      <w:r w:rsidR="006B4EE6" w:rsidRPr="008C5FC8">
        <w:rPr>
          <w:sz w:val="24"/>
          <w:szCs w:val="24"/>
        </w:rPr>
        <w:t xml:space="preserve">The Gallatin Forest </w:t>
      </w:r>
      <w:r>
        <w:rPr>
          <w:sz w:val="24"/>
          <w:szCs w:val="24"/>
        </w:rPr>
        <w:t>P</w:t>
      </w:r>
      <w:r w:rsidR="006B4EE6" w:rsidRPr="008C5FC8">
        <w:rPr>
          <w:sz w:val="24"/>
          <w:szCs w:val="24"/>
        </w:rPr>
        <w:t xml:space="preserve">lan is nearing completion. The Forest Service has offered a Draft Plan to the public for comment. </w:t>
      </w:r>
    </w:p>
    <w:p w14:paraId="6E641CBB" w14:textId="47D7B729" w:rsidR="006B4EE6" w:rsidRPr="008C5FC8" w:rsidRDefault="006B4EE6" w:rsidP="00B135E0">
      <w:pPr>
        <w:ind w:left="864"/>
        <w:jc w:val="left"/>
        <w:rPr>
          <w:sz w:val="24"/>
          <w:szCs w:val="24"/>
        </w:rPr>
      </w:pPr>
      <w:r w:rsidRPr="008C5FC8">
        <w:rPr>
          <w:sz w:val="24"/>
          <w:szCs w:val="24"/>
        </w:rPr>
        <w:t>There will be an abundance of comments, but I am hopeful the Custer-Gallatin will not render the Final Plan based on political consideration but on the scientific evidence of what is best for sustaining the future of the forest. Humans can only intrude on the natural character of the forest. So little natural forest remains</w:t>
      </w:r>
      <w:r w:rsidR="006A5D80" w:rsidRPr="008C5FC8">
        <w:rPr>
          <w:sz w:val="24"/>
          <w:szCs w:val="24"/>
        </w:rPr>
        <w:t xml:space="preserve"> in the United States, even in the West, </w:t>
      </w:r>
      <w:r w:rsidRPr="008C5FC8">
        <w:rPr>
          <w:sz w:val="24"/>
          <w:szCs w:val="24"/>
        </w:rPr>
        <w:t xml:space="preserve">that the Custer-Gallatin will be best served by allowing it to remain as undisturbed as possible. </w:t>
      </w:r>
    </w:p>
    <w:p w14:paraId="11AF19DD" w14:textId="5B29EAD3" w:rsidR="004D5A35" w:rsidRPr="008C5FC8" w:rsidRDefault="006B4EE6" w:rsidP="00B135E0">
      <w:pPr>
        <w:tabs>
          <w:tab w:val="left" w:pos="2700"/>
        </w:tabs>
        <w:ind w:left="864"/>
        <w:jc w:val="left"/>
        <w:rPr>
          <w:sz w:val="24"/>
          <w:szCs w:val="24"/>
        </w:rPr>
      </w:pPr>
      <w:r w:rsidRPr="008C5FC8">
        <w:rPr>
          <w:sz w:val="24"/>
          <w:szCs w:val="24"/>
        </w:rPr>
        <w:t>The Draft Plan describes several potential uses for the mountains and forests of the Custer-Gallati</w:t>
      </w:r>
      <w:r w:rsidR="004D5A35" w:rsidRPr="008C5FC8">
        <w:rPr>
          <w:sz w:val="24"/>
          <w:szCs w:val="24"/>
        </w:rPr>
        <w:t>n:</w:t>
      </w:r>
      <w:r w:rsidRPr="008C5FC8">
        <w:rPr>
          <w:sz w:val="24"/>
          <w:szCs w:val="24"/>
        </w:rPr>
        <w:t xml:space="preserve"> </w:t>
      </w:r>
      <w:r w:rsidR="004D5A35" w:rsidRPr="008C5FC8">
        <w:rPr>
          <w:sz w:val="24"/>
          <w:szCs w:val="24"/>
        </w:rPr>
        <w:t xml:space="preserve">Wilderness, Wildlife, Recreation, Timber and Mineral Extraction. It does not, however, prioritize </w:t>
      </w:r>
      <w:r w:rsidR="006A5D80" w:rsidRPr="008C5FC8">
        <w:rPr>
          <w:sz w:val="24"/>
          <w:szCs w:val="24"/>
        </w:rPr>
        <w:t xml:space="preserve">any </w:t>
      </w:r>
      <w:proofErr w:type="gramStart"/>
      <w:r w:rsidR="006A5D80" w:rsidRPr="008C5FC8">
        <w:rPr>
          <w:sz w:val="24"/>
          <w:szCs w:val="24"/>
        </w:rPr>
        <w:t>particular</w:t>
      </w:r>
      <w:r w:rsidR="004D5A35" w:rsidRPr="008C5FC8">
        <w:rPr>
          <w:sz w:val="24"/>
          <w:szCs w:val="24"/>
        </w:rPr>
        <w:t xml:space="preserve"> uses</w:t>
      </w:r>
      <w:proofErr w:type="gramEnd"/>
      <w:r w:rsidR="004D5A35" w:rsidRPr="008C5FC8">
        <w:rPr>
          <w:sz w:val="24"/>
          <w:szCs w:val="24"/>
        </w:rPr>
        <w:t>. For the most part, these uses are contradictory and competitive. The tendency will be to attempt to satisfy all interests by providing for a “balanced” plan, as has been done in so many other places. Although sacrifices tend to be made all around, no one</w:t>
      </w:r>
      <w:r w:rsidR="006A5D80" w:rsidRPr="008C5FC8">
        <w:rPr>
          <w:sz w:val="24"/>
          <w:szCs w:val="24"/>
        </w:rPr>
        <w:t xml:space="preserve"> interest</w:t>
      </w:r>
      <w:r w:rsidR="004D5A35" w:rsidRPr="008C5FC8">
        <w:rPr>
          <w:sz w:val="24"/>
          <w:szCs w:val="24"/>
        </w:rPr>
        <w:t xml:space="preserve"> is </w:t>
      </w:r>
      <w:r w:rsidR="006A5D80" w:rsidRPr="008C5FC8">
        <w:rPr>
          <w:sz w:val="24"/>
          <w:szCs w:val="24"/>
        </w:rPr>
        <w:t>satisfied,</w:t>
      </w:r>
      <w:r w:rsidR="004D5A35" w:rsidRPr="008C5FC8">
        <w:rPr>
          <w:sz w:val="24"/>
          <w:szCs w:val="24"/>
        </w:rPr>
        <w:t xml:space="preserve"> and no clear objectives are achieved. May I suggest that prioritization is in order? </w:t>
      </w:r>
    </w:p>
    <w:p w14:paraId="057FE45E" w14:textId="399A7ADC" w:rsidR="006B4EE6" w:rsidRPr="008C5FC8" w:rsidRDefault="004D5A35" w:rsidP="00B135E0">
      <w:pPr>
        <w:ind w:left="864"/>
        <w:jc w:val="left"/>
        <w:rPr>
          <w:sz w:val="24"/>
          <w:szCs w:val="24"/>
        </w:rPr>
      </w:pPr>
      <w:r w:rsidRPr="008C5FC8">
        <w:rPr>
          <w:sz w:val="24"/>
          <w:szCs w:val="24"/>
        </w:rPr>
        <w:t>The Custer-Gallatin is a unique system of forest</w:t>
      </w:r>
      <w:r w:rsidR="006A5D80" w:rsidRPr="008C5FC8">
        <w:rPr>
          <w:sz w:val="24"/>
          <w:szCs w:val="24"/>
        </w:rPr>
        <w:t>s</w:t>
      </w:r>
      <w:r w:rsidRPr="008C5FC8">
        <w:rPr>
          <w:sz w:val="24"/>
          <w:szCs w:val="24"/>
        </w:rPr>
        <w:t xml:space="preserve"> and plains, stretching from its western boundary demarcated by the Madison River, east to Montana’s border region with South Dakota. This area is sacred to the </w:t>
      </w:r>
      <w:r w:rsidR="00C74164" w:rsidRPr="008C5FC8">
        <w:rPr>
          <w:sz w:val="24"/>
          <w:szCs w:val="24"/>
        </w:rPr>
        <w:t xml:space="preserve">indigenous people of the area: </w:t>
      </w:r>
      <w:proofErr w:type="gramStart"/>
      <w:r w:rsidR="00C74164" w:rsidRPr="008C5FC8">
        <w:rPr>
          <w:sz w:val="24"/>
          <w:szCs w:val="24"/>
        </w:rPr>
        <w:t>the</w:t>
      </w:r>
      <w:proofErr w:type="gramEnd"/>
      <w:r w:rsidR="00C74164" w:rsidRPr="008C5FC8">
        <w:rPr>
          <w:sz w:val="24"/>
          <w:szCs w:val="24"/>
        </w:rPr>
        <w:t xml:space="preserve"> Crow, the Northern Cheyenne, the Gros Vente and others. They have asked the Forest Service to respect their need for quiet wilderness. Since Indian tribes have been so terribly treated in the past,</w:t>
      </w:r>
      <w:r w:rsidR="00DB681A" w:rsidRPr="008C5FC8">
        <w:rPr>
          <w:sz w:val="24"/>
          <w:szCs w:val="24"/>
        </w:rPr>
        <w:t xml:space="preserve"> and much of their historic lands have been confiscated, </w:t>
      </w:r>
      <w:r w:rsidR="00C74164" w:rsidRPr="008C5FC8">
        <w:rPr>
          <w:sz w:val="24"/>
          <w:szCs w:val="24"/>
        </w:rPr>
        <w:t xml:space="preserve">maximizing the wilderness use of southern Montana </w:t>
      </w:r>
      <w:r w:rsidR="00DB681A" w:rsidRPr="008C5FC8">
        <w:rPr>
          <w:sz w:val="24"/>
          <w:szCs w:val="24"/>
        </w:rPr>
        <w:t xml:space="preserve">for tribal use </w:t>
      </w:r>
      <w:r w:rsidR="00C74164" w:rsidRPr="008C5FC8">
        <w:rPr>
          <w:sz w:val="24"/>
          <w:szCs w:val="24"/>
        </w:rPr>
        <w:t>seems to be an appropriate next step</w:t>
      </w:r>
      <w:r w:rsidR="00DB681A" w:rsidRPr="008C5FC8">
        <w:rPr>
          <w:sz w:val="24"/>
          <w:szCs w:val="24"/>
        </w:rPr>
        <w:t xml:space="preserve"> in redeeming the past. </w:t>
      </w:r>
      <w:r w:rsidR="00C74164" w:rsidRPr="008C5FC8">
        <w:rPr>
          <w:sz w:val="24"/>
          <w:szCs w:val="24"/>
        </w:rPr>
        <w:t xml:space="preserve">                                                                                                                                                                            </w:t>
      </w:r>
    </w:p>
    <w:p w14:paraId="16689CA7" w14:textId="4D45DB37" w:rsidR="00C74164" w:rsidRPr="008C5FC8" w:rsidRDefault="00C74164" w:rsidP="00B135E0">
      <w:pPr>
        <w:ind w:left="864"/>
        <w:jc w:val="left"/>
        <w:rPr>
          <w:sz w:val="24"/>
          <w:szCs w:val="24"/>
        </w:rPr>
      </w:pPr>
      <w:r w:rsidRPr="008C5FC8">
        <w:rPr>
          <w:sz w:val="24"/>
          <w:szCs w:val="24"/>
        </w:rPr>
        <w:t xml:space="preserve">Another </w:t>
      </w:r>
      <w:r w:rsidR="00DB681A" w:rsidRPr="008C5FC8">
        <w:rPr>
          <w:sz w:val="24"/>
          <w:szCs w:val="24"/>
        </w:rPr>
        <w:t>reason</w:t>
      </w:r>
      <w:r w:rsidRPr="008C5FC8">
        <w:rPr>
          <w:sz w:val="24"/>
          <w:szCs w:val="24"/>
        </w:rPr>
        <w:t xml:space="preserve"> the mountains north of Yellowstone </w:t>
      </w:r>
      <w:r w:rsidR="00DB681A" w:rsidRPr="008C5FC8">
        <w:rPr>
          <w:sz w:val="24"/>
          <w:szCs w:val="24"/>
        </w:rPr>
        <w:t xml:space="preserve">should retain their wilderness character </w:t>
      </w:r>
      <w:r w:rsidRPr="008C5FC8">
        <w:rPr>
          <w:sz w:val="24"/>
          <w:szCs w:val="24"/>
        </w:rPr>
        <w:t xml:space="preserve">is their continual use </w:t>
      </w:r>
      <w:r w:rsidR="00DB681A" w:rsidRPr="008C5FC8">
        <w:rPr>
          <w:sz w:val="24"/>
          <w:szCs w:val="24"/>
        </w:rPr>
        <w:t>by</w:t>
      </w:r>
      <w:r w:rsidRPr="008C5FC8">
        <w:rPr>
          <w:sz w:val="24"/>
          <w:szCs w:val="24"/>
        </w:rPr>
        <w:t xml:space="preserve"> wildlife, a marvelous habitat as well has a pathway to connect the </w:t>
      </w:r>
      <w:r w:rsidR="00DB681A" w:rsidRPr="008C5FC8">
        <w:rPr>
          <w:sz w:val="24"/>
          <w:szCs w:val="24"/>
        </w:rPr>
        <w:t xml:space="preserve">Greater </w:t>
      </w:r>
      <w:r w:rsidRPr="008C5FC8">
        <w:rPr>
          <w:sz w:val="24"/>
          <w:szCs w:val="24"/>
        </w:rPr>
        <w:t>Yellowstone Ecosystem with the Northern Continental Divide Ecosystem</w:t>
      </w:r>
      <w:r w:rsidR="00DB681A" w:rsidRPr="008C5FC8">
        <w:rPr>
          <w:sz w:val="24"/>
          <w:szCs w:val="24"/>
        </w:rPr>
        <w:t xml:space="preserve"> and the Crown of the Continent</w:t>
      </w:r>
      <w:r w:rsidRPr="008C5FC8">
        <w:rPr>
          <w:sz w:val="24"/>
          <w:szCs w:val="24"/>
        </w:rPr>
        <w:t xml:space="preserve">. </w:t>
      </w:r>
      <w:r w:rsidR="00DB681A" w:rsidRPr="008C5FC8">
        <w:rPr>
          <w:sz w:val="24"/>
          <w:szCs w:val="24"/>
        </w:rPr>
        <w:t xml:space="preserve">The Gallatin Range is </w:t>
      </w:r>
      <w:r w:rsidR="00DB681A" w:rsidRPr="008C5FC8">
        <w:rPr>
          <w:b/>
          <w:sz w:val="24"/>
          <w:szCs w:val="24"/>
        </w:rPr>
        <w:t xml:space="preserve">a unique wilderness </w:t>
      </w:r>
      <w:r w:rsidR="006A5D80" w:rsidRPr="008C5FC8">
        <w:rPr>
          <w:b/>
          <w:sz w:val="24"/>
          <w:szCs w:val="24"/>
        </w:rPr>
        <w:t>corridor</w:t>
      </w:r>
      <w:r w:rsidR="00DB681A" w:rsidRPr="008C5FC8">
        <w:rPr>
          <w:sz w:val="24"/>
          <w:szCs w:val="24"/>
        </w:rPr>
        <w:t xml:space="preserve"> </w:t>
      </w:r>
      <w:r w:rsidR="006A5D80" w:rsidRPr="008C5FC8">
        <w:rPr>
          <w:sz w:val="24"/>
          <w:szCs w:val="24"/>
        </w:rPr>
        <w:t>in the West for wildlife habitat and movement</w:t>
      </w:r>
      <w:r w:rsidR="00380ECA" w:rsidRPr="008C5FC8">
        <w:rPr>
          <w:sz w:val="24"/>
          <w:szCs w:val="24"/>
        </w:rPr>
        <w:t xml:space="preserve"> along a north-south axis. </w:t>
      </w:r>
      <w:r w:rsidR="006A5D80" w:rsidRPr="008C5FC8">
        <w:rPr>
          <w:sz w:val="24"/>
          <w:szCs w:val="24"/>
        </w:rPr>
        <w:t xml:space="preserve">It </w:t>
      </w:r>
      <w:r w:rsidR="00DB681A" w:rsidRPr="008C5FC8">
        <w:rPr>
          <w:sz w:val="24"/>
          <w:szCs w:val="24"/>
        </w:rPr>
        <w:t xml:space="preserve">needs protection from mechanized use that would intimidate wildlife and introduce exotic and invasive plants. Changes in the flora </w:t>
      </w:r>
      <w:r w:rsidR="00172247" w:rsidRPr="008C5FC8">
        <w:rPr>
          <w:sz w:val="24"/>
          <w:szCs w:val="24"/>
        </w:rPr>
        <w:t xml:space="preserve">and fauna of the Gallatin </w:t>
      </w:r>
      <w:r w:rsidR="00DB681A" w:rsidRPr="008C5FC8">
        <w:rPr>
          <w:sz w:val="24"/>
          <w:szCs w:val="24"/>
        </w:rPr>
        <w:t xml:space="preserve">will result </w:t>
      </w:r>
      <w:r w:rsidR="00172247" w:rsidRPr="008C5FC8">
        <w:rPr>
          <w:sz w:val="24"/>
          <w:szCs w:val="24"/>
        </w:rPr>
        <w:t>in</w:t>
      </w:r>
      <w:r w:rsidR="00DB681A" w:rsidRPr="008C5FC8">
        <w:rPr>
          <w:sz w:val="24"/>
          <w:szCs w:val="24"/>
        </w:rPr>
        <w:t xml:space="preserve"> coming years from </w:t>
      </w:r>
      <w:r w:rsidR="00172247" w:rsidRPr="008C5FC8">
        <w:rPr>
          <w:sz w:val="24"/>
          <w:szCs w:val="24"/>
        </w:rPr>
        <w:t>global</w:t>
      </w:r>
      <w:r w:rsidR="00DB681A" w:rsidRPr="008C5FC8">
        <w:rPr>
          <w:sz w:val="24"/>
          <w:szCs w:val="24"/>
        </w:rPr>
        <w:t xml:space="preserve"> warming</w:t>
      </w:r>
      <w:r w:rsidR="00172247" w:rsidRPr="008C5FC8">
        <w:rPr>
          <w:sz w:val="24"/>
          <w:szCs w:val="24"/>
        </w:rPr>
        <w:t xml:space="preserve"> – and do not need to be exacerbated by further human intervention with mechanized equipment. </w:t>
      </w:r>
    </w:p>
    <w:p w14:paraId="551A3AAB" w14:textId="3CF55622" w:rsidR="00DA6AE0" w:rsidRPr="008C5FC8" w:rsidRDefault="00DA6AE0" w:rsidP="00B135E0">
      <w:pPr>
        <w:ind w:left="864"/>
        <w:jc w:val="left"/>
        <w:rPr>
          <w:sz w:val="24"/>
          <w:szCs w:val="24"/>
        </w:rPr>
      </w:pPr>
      <w:r w:rsidRPr="008C5FC8">
        <w:rPr>
          <w:sz w:val="24"/>
          <w:szCs w:val="24"/>
        </w:rPr>
        <w:t xml:space="preserve">Perhaps the most important reason to preserve the Wilderness character of the Gallatin Range is its potential for being a major </w:t>
      </w:r>
      <w:proofErr w:type="gramStart"/>
      <w:r w:rsidRPr="008C5FC8">
        <w:rPr>
          <w:sz w:val="24"/>
          <w:szCs w:val="24"/>
        </w:rPr>
        <w:t>fairly direct</w:t>
      </w:r>
      <w:proofErr w:type="gramEnd"/>
      <w:r w:rsidRPr="008C5FC8">
        <w:rPr>
          <w:sz w:val="24"/>
          <w:szCs w:val="24"/>
        </w:rPr>
        <w:t xml:space="preserve"> wildlife corridor connecting the Greater Yellowstone Ecosystem with the Northern Continental Divide Ecosystem. </w:t>
      </w:r>
      <w:r w:rsidR="00380ECA" w:rsidRPr="008C5FC8">
        <w:rPr>
          <w:sz w:val="24"/>
          <w:szCs w:val="24"/>
        </w:rPr>
        <w:t>Steve Bullock, t</w:t>
      </w:r>
      <w:r w:rsidRPr="008C5FC8">
        <w:rPr>
          <w:sz w:val="24"/>
          <w:szCs w:val="24"/>
        </w:rPr>
        <w:t xml:space="preserve">he Governor or Montana, MDT director Mike Toomey and FWP Director Martha Williams spoke to a conference in December and committed themselves to seeking </w:t>
      </w:r>
      <w:r w:rsidRPr="008C5FC8">
        <w:rPr>
          <w:b/>
          <w:sz w:val="24"/>
          <w:szCs w:val="24"/>
        </w:rPr>
        <w:t>safe passage routes</w:t>
      </w:r>
      <w:r w:rsidRPr="008C5FC8">
        <w:rPr>
          <w:sz w:val="24"/>
          <w:szCs w:val="24"/>
        </w:rPr>
        <w:t xml:space="preserve"> for wildlife crossings of major highways. Interstate 90 east of Bozeman is perhaps the most important of these places where an overcrossing would prevent highway/wildlife collisions and enable the connectivity between wildlands that we seek. By supporting the Gallatin Range as Wilderness</w:t>
      </w:r>
      <w:r w:rsidR="003D4D8E" w:rsidRPr="008C5FC8">
        <w:rPr>
          <w:sz w:val="24"/>
          <w:szCs w:val="24"/>
        </w:rPr>
        <w:t xml:space="preserve">, CGNF would be promoting that </w:t>
      </w:r>
      <w:r w:rsidR="00380ECA" w:rsidRPr="008C5FC8">
        <w:rPr>
          <w:sz w:val="24"/>
          <w:szCs w:val="24"/>
        </w:rPr>
        <w:t xml:space="preserve">very important </w:t>
      </w:r>
      <w:r w:rsidR="003D4D8E" w:rsidRPr="008C5FC8">
        <w:rPr>
          <w:sz w:val="24"/>
          <w:szCs w:val="24"/>
        </w:rPr>
        <w:t xml:space="preserve">objective. </w:t>
      </w:r>
    </w:p>
    <w:p w14:paraId="0F603620" w14:textId="339659F5" w:rsidR="003D4D8E" w:rsidRPr="008C5FC8" w:rsidRDefault="003D4D8E" w:rsidP="00B135E0">
      <w:pPr>
        <w:ind w:left="864"/>
        <w:jc w:val="left"/>
        <w:rPr>
          <w:sz w:val="24"/>
          <w:szCs w:val="24"/>
        </w:rPr>
      </w:pPr>
      <w:r w:rsidRPr="008C5FC8">
        <w:rPr>
          <w:sz w:val="24"/>
          <w:szCs w:val="24"/>
        </w:rPr>
        <w:t xml:space="preserve">The Custer-Gallatin </w:t>
      </w:r>
      <w:r w:rsidR="00B135E0">
        <w:rPr>
          <w:sz w:val="24"/>
          <w:szCs w:val="24"/>
        </w:rPr>
        <w:t>N</w:t>
      </w:r>
      <w:r w:rsidRPr="008C5FC8">
        <w:rPr>
          <w:sz w:val="24"/>
          <w:szCs w:val="24"/>
        </w:rPr>
        <w:t xml:space="preserve">ational Forest, in its Environmental Impact Statement, commits itself to the maintenance of wildlife diversity in the Gallatin. The following species of wild mammals, native to the Custer-Gallatin National Forest, are listed as “of concern” by the Montana Natural Heritage Program. </w:t>
      </w:r>
      <w:r w:rsidRPr="008C5FC8">
        <w:rPr>
          <w:sz w:val="24"/>
          <w:szCs w:val="24"/>
        </w:rPr>
        <w:lastRenderedPageBreak/>
        <w:t>The 2015 Montana Fish, Wildlife &amp; Parks State Wildlife Action Plan “adopts all of the following species as “of concern”. In other places, the Forest Service identifies Region 1 Sensitive species</w:t>
      </w:r>
      <w:r w:rsidR="00380ECA" w:rsidRPr="008C5FC8">
        <w:rPr>
          <w:sz w:val="24"/>
          <w:szCs w:val="24"/>
        </w:rPr>
        <w:t xml:space="preserve"> but they are ignored in the Draft Plan itself</w:t>
      </w:r>
      <w:proofErr w:type="gramStart"/>
      <w:r w:rsidR="00380ECA" w:rsidRPr="008C5FC8">
        <w:rPr>
          <w:sz w:val="24"/>
          <w:szCs w:val="24"/>
        </w:rPr>
        <w:t xml:space="preserve">. </w:t>
      </w:r>
      <w:r w:rsidRPr="008C5FC8">
        <w:rPr>
          <w:sz w:val="24"/>
          <w:szCs w:val="24"/>
        </w:rPr>
        <w:t>.</w:t>
      </w:r>
      <w:proofErr w:type="gramEnd"/>
      <w:r w:rsidRPr="008C5FC8">
        <w:rPr>
          <w:sz w:val="24"/>
          <w:szCs w:val="24"/>
        </w:rPr>
        <w:t xml:space="preserve"> </w:t>
      </w:r>
    </w:p>
    <w:p w14:paraId="4B240EEB" w14:textId="4CFA6920" w:rsidR="00DB681A" w:rsidRDefault="00DB681A" w:rsidP="00B135E0">
      <w:pPr>
        <w:pStyle w:val="NoSpacing"/>
        <w:ind w:left="864"/>
        <w:jc w:val="left"/>
        <w:rPr>
          <w:sz w:val="24"/>
          <w:szCs w:val="24"/>
        </w:rPr>
      </w:pPr>
      <w:r w:rsidRPr="008C5FC8">
        <w:rPr>
          <w:sz w:val="24"/>
          <w:szCs w:val="24"/>
        </w:rPr>
        <w:t xml:space="preserve">The following species of wild mammals, native to the Custer-Gallatin Forest, are listed as “of concern” by the Montana Natural Heritage Program. The 2015 Montana Fish, Wildlife &amp; </w:t>
      </w:r>
      <w:r w:rsidR="00380ECA" w:rsidRPr="008C5FC8">
        <w:rPr>
          <w:sz w:val="24"/>
          <w:szCs w:val="24"/>
        </w:rPr>
        <w:t>P</w:t>
      </w:r>
      <w:r w:rsidRPr="008C5FC8">
        <w:rPr>
          <w:sz w:val="24"/>
          <w:szCs w:val="24"/>
        </w:rPr>
        <w:t>arks State Wildlife Action Plan adopts” all these species although it emphasizes only S1 and S2 species</w:t>
      </w:r>
      <w:r w:rsidR="00380ECA" w:rsidRPr="008C5FC8">
        <w:rPr>
          <w:sz w:val="24"/>
          <w:szCs w:val="24"/>
        </w:rPr>
        <w:t xml:space="preserve"> d</w:t>
      </w:r>
      <w:r w:rsidRPr="008C5FC8">
        <w:rPr>
          <w:sz w:val="24"/>
          <w:szCs w:val="24"/>
        </w:rPr>
        <w:t>ue to limited resources. Species</w:t>
      </w:r>
      <w:r w:rsidR="00B81BE2">
        <w:rPr>
          <w:sz w:val="24"/>
          <w:szCs w:val="24"/>
        </w:rPr>
        <w:t xml:space="preserve"> w</w:t>
      </w:r>
      <w:r w:rsidRPr="008C5FC8">
        <w:rPr>
          <w:sz w:val="24"/>
          <w:szCs w:val="24"/>
        </w:rPr>
        <w:t>ith an asterisk (*) are listed by the Forest Service as Region 1 Sensitive species (2011</w:t>
      </w:r>
      <w:r w:rsidR="00380ECA" w:rsidRPr="008C5FC8">
        <w:rPr>
          <w:sz w:val="24"/>
          <w:szCs w:val="24"/>
        </w:rPr>
        <w:t>)</w:t>
      </w:r>
      <w:r w:rsidRPr="008C5FC8">
        <w:rPr>
          <w:sz w:val="24"/>
          <w:szCs w:val="24"/>
        </w:rPr>
        <w:t>.</w:t>
      </w:r>
    </w:p>
    <w:p w14:paraId="46BE9005" w14:textId="77777777" w:rsidR="00B01B6E" w:rsidRPr="008C5FC8" w:rsidRDefault="00B01B6E" w:rsidP="00B135E0">
      <w:pPr>
        <w:pStyle w:val="NoSpacing"/>
        <w:ind w:left="864"/>
        <w:jc w:val="left"/>
        <w:rPr>
          <w:sz w:val="24"/>
          <w:szCs w:val="24"/>
        </w:rPr>
      </w:pPr>
    </w:p>
    <w:p w14:paraId="75CD62FA" w14:textId="12573E12" w:rsidR="00B01B6E" w:rsidRDefault="00DB681A" w:rsidP="00B01B6E">
      <w:pPr>
        <w:pStyle w:val="NoSpacing"/>
        <w:ind w:left="864"/>
        <w:jc w:val="left"/>
        <w:rPr>
          <w:sz w:val="24"/>
          <w:szCs w:val="24"/>
        </w:rPr>
      </w:pPr>
      <w:r w:rsidRPr="008C5FC8">
        <w:rPr>
          <w:sz w:val="24"/>
          <w:szCs w:val="24"/>
        </w:rPr>
        <w:t>White-</w:t>
      </w:r>
      <w:proofErr w:type="gramStart"/>
      <w:r w:rsidRPr="008C5FC8">
        <w:rPr>
          <w:sz w:val="24"/>
          <w:szCs w:val="24"/>
        </w:rPr>
        <w:t>tailed</w:t>
      </w:r>
      <w:r w:rsidR="00B01B6E">
        <w:rPr>
          <w:sz w:val="24"/>
          <w:szCs w:val="24"/>
        </w:rPr>
        <w:t xml:space="preserve"> </w:t>
      </w:r>
      <w:r w:rsidRPr="008C5FC8">
        <w:rPr>
          <w:sz w:val="24"/>
          <w:szCs w:val="24"/>
        </w:rPr>
        <w:t xml:space="preserve"> </w:t>
      </w:r>
      <w:r w:rsidR="00B01B6E">
        <w:rPr>
          <w:sz w:val="24"/>
          <w:szCs w:val="24"/>
        </w:rPr>
        <w:t>P</w:t>
      </w:r>
      <w:r w:rsidRPr="008C5FC8">
        <w:rPr>
          <w:sz w:val="24"/>
          <w:szCs w:val="24"/>
        </w:rPr>
        <w:t>rairie</w:t>
      </w:r>
      <w:proofErr w:type="gramEnd"/>
      <w:r w:rsidRPr="008C5FC8">
        <w:rPr>
          <w:sz w:val="24"/>
          <w:szCs w:val="24"/>
        </w:rPr>
        <w:t xml:space="preserve"> dog*  </w:t>
      </w:r>
      <w:r w:rsidR="00380ECA" w:rsidRPr="008C5FC8">
        <w:rPr>
          <w:sz w:val="24"/>
          <w:szCs w:val="24"/>
        </w:rPr>
        <w:tab/>
      </w:r>
      <w:r w:rsidR="00380ECA" w:rsidRPr="008C5FC8">
        <w:rPr>
          <w:sz w:val="24"/>
          <w:szCs w:val="24"/>
        </w:rPr>
        <w:tab/>
      </w:r>
      <w:r w:rsidR="00B01B6E">
        <w:rPr>
          <w:sz w:val="24"/>
          <w:szCs w:val="24"/>
        </w:rPr>
        <w:t>Bison</w:t>
      </w:r>
    </w:p>
    <w:p w14:paraId="0585FC5A" w14:textId="3976B340" w:rsidR="00B01B6E" w:rsidRPr="008C5FC8" w:rsidRDefault="00DB681A" w:rsidP="00B01B6E">
      <w:pPr>
        <w:pStyle w:val="NoSpacing"/>
        <w:ind w:left="864"/>
        <w:jc w:val="left"/>
        <w:rPr>
          <w:sz w:val="24"/>
          <w:szCs w:val="24"/>
        </w:rPr>
      </w:pPr>
      <w:r w:rsidRPr="008C5FC8">
        <w:rPr>
          <w:sz w:val="24"/>
          <w:szCs w:val="24"/>
        </w:rPr>
        <w:t>Black-tailed prairie dog</w:t>
      </w:r>
      <w:proofErr w:type="gramStart"/>
      <w:r w:rsidRPr="008C5FC8">
        <w:rPr>
          <w:sz w:val="24"/>
          <w:szCs w:val="24"/>
        </w:rPr>
        <w:t xml:space="preserve">*  </w:t>
      </w:r>
      <w:r w:rsidR="00380ECA" w:rsidRPr="008C5FC8">
        <w:rPr>
          <w:sz w:val="24"/>
          <w:szCs w:val="24"/>
        </w:rPr>
        <w:tab/>
      </w:r>
      <w:proofErr w:type="gramEnd"/>
      <w:r w:rsidR="00380ECA" w:rsidRPr="008C5FC8">
        <w:rPr>
          <w:sz w:val="24"/>
          <w:szCs w:val="24"/>
        </w:rPr>
        <w:tab/>
      </w:r>
      <w:r w:rsidR="00B01B6E">
        <w:rPr>
          <w:sz w:val="24"/>
          <w:szCs w:val="24"/>
        </w:rPr>
        <w:t>Lynx</w:t>
      </w:r>
    </w:p>
    <w:p w14:paraId="7E772727" w14:textId="10B32214" w:rsidR="003D4D8E" w:rsidRPr="008C5FC8" w:rsidRDefault="003D4D8E" w:rsidP="00B01B6E">
      <w:pPr>
        <w:pStyle w:val="NoSpacing"/>
        <w:ind w:left="864"/>
        <w:jc w:val="left"/>
        <w:rPr>
          <w:sz w:val="24"/>
          <w:szCs w:val="24"/>
        </w:rPr>
      </w:pPr>
      <w:r w:rsidRPr="008C5FC8">
        <w:rPr>
          <w:sz w:val="24"/>
          <w:szCs w:val="24"/>
        </w:rPr>
        <w:t>Fisher</w:t>
      </w:r>
      <w:proofErr w:type="gramStart"/>
      <w:r w:rsidRPr="008C5FC8">
        <w:rPr>
          <w:sz w:val="24"/>
          <w:szCs w:val="24"/>
        </w:rPr>
        <w:t xml:space="preserve">*  </w:t>
      </w:r>
      <w:r w:rsidR="00380ECA" w:rsidRPr="008C5FC8">
        <w:rPr>
          <w:sz w:val="24"/>
          <w:szCs w:val="24"/>
        </w:rPr>
        <w:tab/>
      </w:r>
      <w:proofErr w:type="gramEnd"/>
      <w:r w:rsidR="00B01B6E">
        <w:rPr>
          <w:sz w:val="24"/>
          <w:szCs w:val="24"/>
        </w:rPr>
        <w:t xml:space="preserve">       </w:t>
      </w:r>
      <w:r w:rsidR="00B01B6E">
        <w:rPr>
          <w:sz w:val="24"/>
          <w:szCs w:val="24"/>
        </w:rPr>
        <w:tab/>
      </w:r>
      <w:r w:rsidR="00B01B6E">
        <w:rPr>
          <w:sz w:val="24"/>
          <w:szCs w:val="24"/>
        </w:rPr>
        <w:tab/>
      </w:r>
      <w:r w:rsidR="00B01B6E">
        <w:rPr>
          <w:sz w:val="24"/>
          <w:szCs w:val="24"/>
        </w:rPr>
        <w:tab/>
      </w:r>
      <w:r w:rsidR="00380ECA" w:rsidRPr="008C5FC8">
        <w:rPr>
          <w:sz w:val="24"/>
          <w:szCs w:val="24"/>
        </w:rPr>
        <w:t>Swift Fox</w:t>
      </w:r>
    </w:p>
    <w:p w14:paraId="0B69927E" w14:textId="3135A110" w:rsidR="00B51BBF" w:rsidRDefault="00B01B6E" w:rsidP="00B01B6E">
      <w:pPr>
        <w:pStyle w:val="NoSpacing"/>
        <w:ind w:left="864"/>
        <w:jc w:val="left"/>
        <w:rPr>
          <w:sz w:val="24"/>
          <w:szCs w:val="24"/>
        </w:rPr>
      </w:pPr>
      <w:r w:rsidRPr="001836F5">
        <w:rPr>
          <w:bCs/>
          <w:sz w:val="24"/>
          <w:szCs w:val="24"/>
        </w:rPr>
        <w:t>Black-footed Ferret*</w:t>
      </w:r>
      <w:r w:rsidR="00380ECA" w:rsidRPr="008C5FC8">
        <w:rPr>
          <w:sz w:val="24"/>
          <w:szCs w:val="24"/>
        </w:rPr>
        <w:tab/>
      </w:r>
      <w:r w:rsidR="00380ECA" w:rsidRPr="008C5FC8">
        <w:rPr>
          <w:sz w:val="24"/>
          <w:szCs w:val="24"/>
        </w:rPr>
        <w:tab/>
      </w:r>
      <w:r w:rsidR="001836F5">
        <w:rPr>
          <w:sz w:val="24"/>
          <w:szCs w:val="24"/>
        </w:rPr>
        <w:tab/>
      </w:r>
      <w:r w:rsidR="00380ECA" w:rsidRPr="008C5FC8">
        <w:rPr>
          <w:sz w:val="24"/>
          <w:szCs w:val="24"/>
        </w:rPr>
        <w:t>Grizzly Bear</w:t>
      </w:r>
    </w:p>
    <w:p w14:paraId="2AA7E30B" w14:textId="77777777" w:rsidR="005E4384" w:rsidRDefault="005E4384" w:rsidP="008C5FC8">
      <w:pPr>
        <w:pStyle w:val="NoSpacing"/>
        <w:ind w:left="864" w:right="8051"/>
        <w:jc w:val="left"/>
        <w:rPr>
          <w:sz w:val="24"/>
          <w:szCs w:val="24"/>
        </w:rPr>
      </w:pPr>
    </w:p>
    <w:p w14:paraId="1CF88C59" w14:textId="37CD340C" w:rsidR="0084180D" w:rsidRPr="008C5FC8" w:rsidRDefault="00B51BBF" w:rsidP="00B01B6E">
      <w:pPr>
        <w:pStyle w:val="NoSpacing"/>
        <w:ind w:left="864"/>
        <w:jc w:val="left"/>
        <w:rPr>
          <w:sz w:val="24"/>
          <w:szCs w:val="24"/>
        </w:rPr>
      </w:pPr>
      <w:r w:rsidRPr="008C5FC8">
        <w:rPr>
          <w:sz w:val="24"/>
          <w:szCs w:val="24"/>
        </w:rPr>
        <w:t xml:space="preserve">To that list, we would add </w:t>
      </w:r>
      <w:r w:rsidRPr="00B518EC">
        <w:rPr>
          <w:b/>
          <w:bCs/>
          <w:sz w:val="24"/>
          <w:szCs w:val="24"/>
        </w:rPr>
        <w:t>Bighorn Sheep</w:t>
      </w:r>
      <w:r w:rsidRPr="008C5FC8">
        <w:rPr>
          <w:sz w:val="24"/>
          <w:szCs w:val="24"/>
        </w:rPr>
        <w:t xml:space="preserve"> and the </w:t>
      </w:r>
      <w:r w:rsidRPr="00B518EC">
        <w:rPr>
          <w:b/>
          <w:bCs/>
          <w:sz w:val="24"/>
          <w:szCs w:val="24"/>
        </w:rPr>
        <w:t>Gray Wolf</w:t>
      </w:r>
      <w:r w:rsidRPr="008C5FC8">
        <w:rPr>
          <w:sz w:val="24"/>
          <w:szCs w:val="24"/>
        </w:rPr>
        <w:t xml:space="preserve"> as deserving of consideration and protection in order to provide a completely diverse ecosystem in the Gallatin Range. In its draft statement, the Forest Service appears to both acknowledge this and to overlook it. </w:t>
      </w:r>
      <w:r w:rsidR="00380ECA" w:rsidRPr="008C5FC8">
        <w:rPr>
          <w:sz w:val="24"/>
          <w:szCs w:val="24"/>
        </w:rPr>
        <w:t xml:space="preserve">Bighorn Sheep are found currently only is small herds (approximately 40 animals) that are sustainable in the long </w:t>
      </w:r>
      <w:r w:rsidR="0084180D" w:rsidRPr="008C5FC8">
        <w:rPr>
          <w:sz w:val="24"/>
          <w:szCs w:val="24"/>
        </w:rPr>
        <w:t xml:space="preserve">term. Herd populations of at least 500 members are important and habitat needs to be available to accommodate them. The Gray Wolf seems to be sustaining itself in Yellowstone but is subject </w:t>
      </w:r>
    </w:p>
    <w:p w14:paraId="1D343736" w14:textId="26516E13" w:rsidR="00B51BBF" w:rsidRPr="008C5FC8" w:rsidRDefault="0084180D" w:rsidP="00B01B6E">
      <w:pPr>
        <w:pStyle w:val="NoSpacing"/>
        <w:ind w:left="864"/>
        <w:jc w:val="left"/>
        <w:rPr>
          <w:sz w:val="24"/>
          <w:szCs w:val="24"/>
        </w:rPr>
      </w:pPr>
      <w:r w:rsidRPr="008C5FC8">
        <w:rPr>
          <w:sz w:val="24"/>
          <w:szCs w:val="24"/>
        </w:rPr>
        <w:t xml:space="preserve">to being hunted and shot outside of Park borders. Wilderness habitat is important for the wolf to survive and persist. </w:t>
      </w:r>
    </w:p>
    <w:p w14:paraId="68D19FF7" w14:textId="4CF2BAB8" w:rsidR="00377960" w:rsidRPr="008C5FC8" w:rsidRDefault="00377960" w:rsidP="008C5FC8">
      <w:pPr>
        <w:pStyle w:val="NoSpacing"/>
        <w:ind w:left="864" w:right="8051"/>
        <w:jc w:val="left"/>
        <w:rPr>
          <w:sz w:val="24"/>
          <w:szCs w:val="24"/>
        </w:rPr>
      </w:pPr>
    </w:p>
    <w:p w14:paraId="16F20594" w14:textId="470ACB33" w:rsidR="00377960" w:rsidRPr="008C5FC8" w:rsidRDefault="00377960" w:rsidP="00F15FD3">
      <w:pPr>
        <w:pStyle w:val="NoSpacing"/>
        <w:ind w:left="864"/>
        <w:jc w:val="left"/>
        <w:rPr>
          <w:sz w:val="24"/>
          <w:szCs w:val="24"/>
        </w:rPr>
      </w:pPr>
      <w:r w:rsidRPr="008C5FC8">
        <w:rPr>
          <w:sz w:val="24"/>
          <w:szCs w:val="24"/>
        </w:rPr>
        <w:t xml:space="preserve">The Custer-Gallatin </w:t>
      </w:r>
      <w:r w:rsidR="00F15FD3">
        <w:rPr>
          <w:sz w:val="24"/>
          <w:szCs w:val="24"/>
        </w:rPr>
        <w:t>F</w:t>
      </w:r>
      <w:r w:rsidRPr="008C5FC8">
        <w:rPr>
          <w:sz w:val="24"/>
          <w:szCs w:val="24"/>
        </w:rPr>
        <w:t>orest Plan is an important document that will guide planning for the forest for years to come. It</w:t>
      </w:r>
      <w:r w:rsidR="005E4384">
        <w:rPr>
          <w:sz w:val="24"/>
          <w:szCs w:val="24"/>
        </w:rPr>
        <w:t xml:space="preserve"> </w:t>
      </w:r>
      <w:r w:rsidRPr="008C5FC8">
        <w:rPr>
          <w:sz w:val="24"/>
          <w:szCs w:val="24"/>
        </w:rPr>
        <w:t xml:space="preserve">is important that we get it right. If uses are allowed that will diminish the </w:t>
      </w:r>
      <w:r w:rsidR="0084180D" w:rsidRPr="008C5FC8">
        <w:rPr>
          <w:sz w:val="24"/>
          <w:szCs w:val="24"/>
        </w:rPr>
        <w:t xml:space="preserve">integrity of the </w:t>
      </w:r>
      <w:r w:rsidRPr="008C5FC8">
        <w:rPr>
          <w:sz w:val="24"/>
          <w:szCs w:val="24"/>
        </w:rPr>
        <w:t>Forest, it will be lost forever.</w:t>
      </w:r>
      <w:r w:rsidR="0084180D" w:rsidRPr="008C5FC8">
        <w:rPr>
          <w:sz w:val="24"/>
          <w:szCs w:val="24"/>
        </w:rPr>
        <w:t xml:space="preserve"> </w:t>
      </w:r>
      <w:r w:rsidRPr="008C5FC8">
        <w:rPr>
          <w:sz w:val="24"/>
          <w:szCs w:val="24"/>
        </w:rPr>
        <w:t>Of all the Wildlife Corridors currently existing in the United States, this corridor though the Gallatin Range is probably the most important.</w:t>
      </w:r>
      <w:r w:rsidR="0084180D" w:rsidRPr="008C5FC8">
        <w:rPr>
          <w:sz w:val="24"/>
          <w:szCs w:val="24"/>
        </w:rPr>
        <w:t xml:space="preserve"> </w:t>
      </w:r>
      <w:r w:rsidRPr="008C5FC8">
        <w:rPr>
          <w:sz w:val="24"/>
          <w:szCs w:val="24"/>
        </w:rPr>
        <w:t>Reflecting this perspective, there is currently a bill before Congress that would establish Border to Border connectivity for</w:t>
      </w:r>
      <w:r w:rsidR="0084180D" w:rsidRPr="008C5FC8">
        <w:rPr>
          <w:sz w:val="24"/>
          <w:szCs w:val="24"/>
        </w:rPr>
        <w:t xml:space="preserve"> </w:t>
      </w:r>
      <w:r w:rsidRPr="008C5FC8">
        <w:rPr>
          <w:sz w:val="24"/>
          <w:szCs w:val="24"/>
        </w:rPr>
        <w:t xml:space="preserve">wildlife in this very Region. The </w:t>
      </w:r>
      <w:r w:rsidR="00E137AC">
        <w:rPr>
          <w:sz w:val="24"/>
          <w:szCs w:val="24"/>
        </w:rPr>
        <w:t>C</w:t>
      </w:r>
      <w:r w:rsidRPr="008C5FC8">
        <w:rPr>
          <w:sz w:val="24"/>
          <w:szCs w:val="24"/>
        </w:rPr>
        <w:t>GNF can give encouragement to this idea by giving the highest</w:t>
      </w:r>
      <w:r w:rsidR="00E137AC">
        <w:rPr>
          <w:sz w:val="24"/>
          <w:szCs w:val="24"/>
        </w:rPr>
        <w:t xml:space="preserve"> </w:t>
      </w:r>
      <w:r w:rsidRPr="008C5FC8">
        <w:rPr>
          <w:sz w:val="24"/>
          <w:szCs w:val="24"/>
        </w:rPr>
        <w:t>priority to</w:t>
      </w:r>
      <w:r w:rsidR="00F15FD3">
        <w:rPr>
          <w:sz w:val="24"/>
          <w:szCs w:val="24"/>
        </w:rPr>
        <w:t xml:space="preserve"> W</w:t>
      </w:r>
      <w:r w:rsidR="00F15FD3" w:rsidRPr="008C5FC8">
        <w:rPr>
          <w:sz w:val="24"/>
          <w:szCs w:val="24"/>
        </w:rPr>
        <w:t>ilderness.</w:t>
      </w:r>
      <w:r w:rsidRPr="008C5FC8">
        <w:rPr>
          <w:sz w:val="24"/>
          <w:szCs w:val="24"/>
        </w:rPr>
        <w:t xml:space="preserve"> </w:t>
      </w:r>
    </w:p>
    <w:p w14:paraId="6668306F" w14:textId="4616F754" w:rsidR="00377960" w:rsidRPr="008C5FC8" w:rsidRDefault="00377960" w:rsidP="008C5FC8">
      <w:pPr>
        <w:pStyle w:val="NoSpacing"/>
        <w:ind w:left="864" w:right="8051"/>
        <w:jc w:val="left"/>
        <w:rPr>
          <w:sz w:val="24"/>
          <w:szCs w:val="24"/>
        </w:rPr>
      </w:pPr>
    </w:p>
    <w:p w14:paraId="7A1B25A8" w14:textId="1DB8058F" w:rsidR="00377960" w:rsidRPr="008C5FC8" w:rsidRDefault="00377960" w:rsidP="008C5FC8">
      <w:pPr>
        <w:pStyle w:val="NoSpacing"/>
        <w:ind w:left="864" w:right="8051"/>
        <w:jc w:val="left"/>
        <w:rPr>
          <w:sz w:val="24"/>
          <w:szCs w:val="24"/>
        </w:rPr>
      </w:pPr>
      <w:r w:rsidRPr="008C5FC8">
        <w:rPr>
          <w:sz w:val="24"/>
          <w:szCs w:val="24"/>
        </w:rPr>
        <w:t>Sincerely yours,</w:t>
      </w:r>
    </w:p>
    <w:p w14:paraId="37BA02E9" w14:textId="760E74D1" w:rsidR="00377960" w:rsidRPr="008C5FC8" w:rsidRDefault="00377960" w:rsidP="008C5FC8">
      <w:pPr>
        <w:pStyle w:val="NoSpacing"/>
        <w:ind w:left="864" w:right="8051"/>
        <w:jc w:val="left"/>
        <w:rPr>
          <w:sz w:val="24"/>
          <w:szCs w:val="24"/>
        </w:rPr>
      </w:pPr>
    </w:p>
    <w:p w14:paraId="23A45D67" w14:textId="73A00C69" w:rsidR="00377960" w:rsidRPr="008C5FC8" w:rsidRDefault="00377960" w:rsidP="008C5FC8">
      <w:pPr>
        <w:pStyle w:val="NoSpacing"/>
        <w:ind w:left="864" w:right="8051"/>
        <w:jc w:val="left"/>
        <w:rPr>
          <w:sz w:val="24"/>
          <w:szCs w:val="24"/>
        </w:rPr>
      </w:pPr>
    </w:p>
    <w:p w14:paraId="5E0909BC" w14:textId="59C815E9" w:rsidR="00377960" w:rsidRDefault="00377960" w:rsidP="00F15FD3">
      <w:pPr>
        <w:pStyle w:val="NoSpacing"/>
        <w:ind w:left="864"/>
        <w:jc w:val="left"/>
        <w:rPr>
          <w:sz w:val="24"/>
          <w:szCs w:val="24"/>
        </w:rPr>
      </w:pPr>
      <w:r w:rsidRPr="008C5FC8">
        <w:rPr>
          <w:sz w:val="24"/>
          <w:szCs w:val="24"/>
        </w:rPr>
        <w:t>John Shellenberger</w:t>
      </w:r>
    </w:p>
    <w:p w14:paraId="74840832" w14:textId="77777777" w:rsidR="00B518EC" w:rsidRPr="008C5FC8" w:rsidRDefault="00B518EC" w:rsidP="00B518EC">
      <w:pPr>
        <w:pStyle w:val="NoSpacing"/>
        <w:ind w:left="864"/>
        <w:jc w:val="left"/>
        <w:rPr>
          <w:sz w:val="24"/>
          <w:szCs w:val="24"/>
        </w:rPr>
      </w:pPr>
      <w:r w:rsidRPr="008C5FC8">
        <w:rPr>
          <w:sz w:val="24"/>
          <w:szCs w:val="24"/>
        </w:rPr>
        <w:t>14541 Kelly Canyon Road</w:t>
      </w:r>
    </w:p>
    <w:p w14:paraId="083B6A44" w14:textId="77777777" w:rsidR="00B518EC" w:rsidRPr="008C5FC8" w:rsidRDefault="00B518EC" w:rsidP="00B518EC">
      <w:pPr>
        <w:pStyle w:val="NoSpacing"/>
        <w:ind w:left="864" w:right="90"/>
        <w:jc w:val="left"/>
        <w:rPr>
          <w:sz w:val="24"/>
          <w:szCs w:val="24"/>
        </w:rPr>
      </w:pPr>
      <w:r w:rsidRPr="008C5FC8">
        <w:rPr>
          <w:sz w:val="24"/>
          <w:szCs w:val="24"/>
        </w:rPr>
        <w:t>Bozeman, MT.  59715</w:t>
      </w:r>
      <w:r w:rsidRPr="008C5FC8">
        <w:rPr>
          <w:sz w:val="24"/>
          <w:szCs w:val="24"/>
        </w:rPr>
        <w:tab/>
      </w:r>
    </w:p>
    <w:p w14:paraId="6A686F2B" w14:textId="77777777" w:rsidR="00B518EC" w:rsidRPr="008C5FC8" w:rsidRDefault="00B518EC" w:rsidP="00B518EC">
      <w:pPr>
        <w:pStyle w:val="NoSpacing"/>
        <w:ind w:left="864" w:right="8051"/>
        <w:jc w:val="left"/>
        <w:rPr>
          <w:sz w:val="24"/>
          <w:szCs w:val="24"/>
        </w:rPr>
      </w:pPr>
      <w:r w:rsidRPr="008C5FC8">
        <w:rPr>
          <w:sz w:val="24"/>
          <w:szCs w:val="24"/>
        </w:rPr>
        <w:t xml:space="preserve">406-586-9104 </w:t>
      </w:r>
    </w:p>
    <w:p w14:paraId="6BFD6E79" w14:textId="77777777" w:rsidR="00B518EC" w:rsidRPr="008C5FC8" w:rsidRDefault="00B518EC" w:rsidP="00F15FD3">
      <w:pPr>
        <w:pStyle w:val="NoSpacing"/>
        <w:ind w:left="864"/>
        <w:jc w:val="left"/>
        <w:rPr>
          <w:sz w:val="24"/>
          <w:szCs w:val="24"/>
        </w:rPr>
      </w:pPr>
    </w:p>
    <w:p w14:paraId="5C5B6B20" w14:textId="579B8058" w:rsidR="00377960" w:rsidRPr="008C5FC8" w:rsidRDefault="00377960" w:rsidP="00F15FD3">
      <w:pPr>
        <w:pStyle w:val="NoSpacing"/>
        <w:tabs>
          <w:tab w:val="left" w:pos="2700"/>
        </w:tabs>
        <w:ind w:left="864"/>
        <w:jc w:val="left"/>
        <w:rPr>
          <w:sz w:val="24"/>
          <w:szCs w:val="24"/>
        </w:rPr>
      </w:pPr>
      <w:bookmarkStart w:id="0" w:name="_GoBack"/>
      <w:bookmarkEnd w:id="0"/>
      <w:r w:rsidRPr="008C5FC8">
        <w:rPr>
          <w:sz w:val="24"/>
          <w:szCs w:val="24"/>
        </w:rPr>
        <w:t>Member: Gallatin Wildlife Association</w:t>
      </w:r>
    </w:p>
    <w:p w14:paraId="039793DA" w14:textId="3EC12982" w:rsidR="00377960" w:rsidRPr="008C5FC8" w:rsidRDefault="00377960" w:rsidP="00F15FD3">
      <w:pPr>
        <w:pStyle w:val="NoSpacing"/>
        <w:ind w:left="864" w:right="-90"/>
        <w:jc w:val="left"/>
        <w:rPr>
          <w:sz w:val="24"/>
          <w:szCs w:val="24"/>
        </w:rPr>
      </w:pPr>
      <w:r w:rsidRPr="008C5FC8">
        <w:rPr>
          <w:sz w:val="24"/>
          <w:szCs w:val="24"/>
        </w:rPr>
        <w:tab/>
        <w:t xml:space="preserve">   Montanans for Safe Wildlife Passage</w:t>
      </w:r>
    </w:p>
    <w:p w14:paraId="46CDE3BA" w14:textId="25CE368C" w:rsidR="00377960" w:rsidRPr="008C5FC8" w:rsidRDefault="00377960" w:rsidP="00F15FD3">
      <w:pPr>
        <w:pStyle w:val="NoSpacing"/>
        <w:ind w:left="864"/>
        <w:jc w:val="left"/>
        <w:rPr>
          <w:sz w:val="24"/>
          <w:szCs w:val="24"/>
        </w:rPr>
      </w:pPr>
      <w:r w:rsidRPr="008C5FC8">
        <w:rPr>
          <w:sz w:val="24"/>
          <w:szCs w:val="24"/>
        </w:rPr>
        <w:tab/>
        <w:t xml:space="preserve">   Defenders of Wildlife</w:t>
      </w:r>
    </w:p>
    <w:p w14:paraId="730F5C84" w14:textId="1D7D3F77" w:rsidR="009A33D1" w:rsidRPr="008C5FC8" w:rsidRDefault="009A33D1" w:rsidP="00F15FD3">
      <w:pPr>
        <w:pStyle w:val="NoSpacing"/>
        <w:ind w:left="864"/>
        <w:jc w:val="left"/>
        <w:rPr>
          <w:sz w:val="24"/>
          <w:szCs w:val="24"/>
        </w:rPr>
      </w:pPr>
      <w:r w:rsidRPr="008C5FC8">
        <w:rPr>
          <w:sz w:val="24"/>
          <w:szCs w:val="24"/>
        </w:rPr>
        <w:tab/>
        <w:t xml:space="preserve">  The Wilderness Society</w:t>
      </w:r>
    </w:p>
    <w:p w14:paraId="21CE9CE2" w14:textId="24379F4D" w:rsidR="00377960" w:rsidRPr="008C5FC8" w:rsidRDefault="00377960" w:rsidP="008C5FC8">
      <w:pPr>
        <w:pStyle w:val="NoSpacing"/>
        <w:ind w:left="864" w:right="8051"/>
        <w:jc w:val="left"/>
        <w:rPr>
          <w:sz w:val="24"/>
          <w:szCs w:val="24"/>
        </w:rPr>
      </w:pPr>
      <w:r w:rsidRPr="008C5FC8">
        <w:rPr>
          <w:sz w:val="24"/>
          <w:szCs w:val="24"/>
        </w:rPr>
        <w:tab/>
        <w:t xml:space="preserve">   Sierra Club</w:t>
      </w:r>
    </w:p>
    <w:p w14:paraId="2726B87D" w14:textId="77697870" w:rsidR="009A33D1" w:rsidRPr="008C5FC8" w:rsidRDefault="009A33D1" w:rsidP="00F15FD3">
      <w:pPr>
        <w:pStyle w:val="NoSpacing"/>
        <w:ind w:left="864"/>
        <w:jc w:val="left"/>
        <w:rPr>
          <w:sz w:val="24"/>
          <w:szCs w:val="24"/>
        </w:rPr>
      </w:pPr>
      <w:r w:rsidRPr="008C5FC8">
        <w:rPr>
          <w:sz w:val="24"/>
          <w:szCs w:val="24"/>
        </w:rPr>
        <w:t>Host: WILDERNESS &amp; WILDLIFE</w:t>
      </w:r>
      <w:r w:rsidR="00F15FD3">
        <w:rPr>
          <w:sz w:val="24"/>
          <w:szCs w:val="24"/>
        </w:rPr>
        <w:t xml:space="preserve">         </w:t>
      </w:r>
      <w:r w:rsidRPr="008C5FC8">
        <w:rPr>
          <w:sz w:val="24"/>
          <w:szCs w:val="24"/>
        </w:rPr>
        <w:t xml:space="preserve">    KGVM (95.9 FM) </w:t>
      </w:r>
      <w:r w:rsidRPr="008C5FC8">
        <w:rPr>
          <w:sz w:val="24"/>
          <w:szCs w:val="24"/>
        </w:rPr>
        <w:tab/>
        <w:t>Bozeman</w:t>
      </w:r>
    </w:p>
    <w:p w14:paraId="4CCA57A7" w14:textId="77777777" w:rsidR="00644F53" w:rsidRPr="008C5FC8" w:rsidRDefault="00644F53" w:rsidP="008C5FC8">
      <w:pPr>
        <w:pStyle w:val="NoSpacing"/>
        <w:ind w:left="864" w:right="8051"/>
        <w:jc w:val="left"/>
        <w:rPr>
          <w:sz w:val="24"/>
          <w:szCs w:val="24"/>
        </w:rPr>
      </w:pPr>
    </w:p>
    <w:sectPr w:rsidR="00644F53" w:rsidRPr="008C5FC8" w:rsidSect="005E4384">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doni MT Black">
    <w:panose1 w:val="02070A030806060202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EE6"/>
    <w:rsid w:val="00172247"/>
    <w:rsid w:val="001836F5"/>
    <w:rsid w:val="00223482"/>
    <w:rsid w:val="00262357"/>
    <w:rsid w:val="00377960"/>
    <w:rsid w:val="00380ECA"/>
    <w:rsid w:val="003D4D8E"/>
    <w:rsid w:val="0044645F"/>
    <w:rsid w:val="004D5A35"/>
    <w:rsid w:val="00547AEC"/>
    <w:rsid w:val="005E4384"/>
    <w:rsid w:val="00644F53"/>
    <w:rsid w:val="006A5D80"/>
    <w:rsid w:val="006B4EE6"/>
    <w:rsid w:val="00734CBE"/>
    <w:rsid w:val="0084180D"/>
    <w:rsid w:val="008C5FC8"/>
    <w:rsid w:val="00906AD3"/>
    <w:rsid w:val="009A33D1"/>
    <w:rsid w:val="009E443B"/>
    <w:rsid w:val="00B01B6E"/>
    <w:rsid w:val="00B135E0"/>
    <w:rsid w:val="00B518EC"/>
    <w:rsid w:val="00B51BBF"/>
    <w:rsid w:val="00B81BE2"/>
    <w:rsid w:val="00C2467C"/>
    <w:rsid w:val="00C74164"/>
    <w:rsid w:val="00D55D01"/>
    <w:rsid w:val="00DA6282"/>
    <w:rsid w:val="00DA6AE0"/>
    <w:rsid w:val="00DB681A"/>
    <w:rsid w:val="00E137AC"/>
    <w:rsid w:val="00EB06A0"/>
    <w:rsid w:val="00F15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37463"/>
  <w15:chartTrackingRefBased/>
  <w15:docId w15:val="{0DB1201B-AD16-457D-9433-2C474C61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67C"/>
  </w:style>
  <w:style w:type="paragraph" w:styleId="Heading1">
    <w:name w:val="heading 1"/>
    <w:basedOn w:val="Normal"/>
    <w:next w:val="Normal"/>
    <w:link w:val="Heading1Char"/>
    <w:uiPriority w:val="9"/>
    <w:qFormat/>
    <w:rsid w:val="00C2467C"/>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semiHidden/>
    <w:unhideWhenUsed/>
    <w:qFormat/>
    <w:rsid w:val="00C2467C"/>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semiHidden/>
    <w:unhideWhenUsed/>
    <w:qFormat/>
    <w:rsid w:val="00C2467C"/>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C2467C"/>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C2467C"/>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C2467C"/>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C2467C"/>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C2467C"/>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C2467C"/>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467C"/>
    <w:pPr>
      <w:spacing w:after="0" w:line="240" w:lineRule="auto"/>
    </w:pPr>
  </w:style>
  <w:style w:type="character" w:customStyle="1" w:styleId="Heading1Char">
    <w:name w:val="Heading 1 Char"/>
    <w:basedOn w:val="DefaultParagraphFont"/>
    <w:link w:val="Heading1"/>
    <w:uiPriority w:val="9"/>
    <w:rsid w:val="00C2467C"/>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semiHidden/>
    <w:rsid w:val="00C2467C"/>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semiHidden/>
    <w:rsid w:val="00C2467C"/>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C2467C"/>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C2467C"/>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C2467C"/>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C2467C"/>
    <w:rPr>
      <w:i/>
      <w:iCs/>
    </w:rPr>
  </w:style>
  <w:style w:type="character" w:customStyle="1" w:styleId="Heading8Char">
    <w:name w:val="Heading 8 Char"/>
    <w:basedOn w:val="DefaultParagraphFont"/>
    <w:link w:val="Heading8"/>
    <w:uiPriority w:val="9"/>
    <w:semiHidden/>
    <w:rsid w:val="00C2467C"/>
    <w:rPr>
      <w:b/>
      <w:bCs/>
    </w:rPr>
  </w:style>
  <w:style w:type="character" w:customStyle="1" w:styleId="Heading9Char">
    <w:name w:val="Heading 9 Char"/>
    <w:basedOn w:val="DefaultParagraphFont"/>
    <w:link w:val="Heading9"/>
    <w:uiPriority w:val="9"/>
    <w:semiHidden/>
    <w:rsid w:val="00C2467C"/>
    <w:rPr>
      <w:i/>
      <w:iCs/>
    </w:rPr>
  </w:style>
  <w:style w:type="paragraph" w:styleId="Caption">
    <w:name w:val="caption"/>
    <w:basedOn w:val="Normal"/>
    <w:next w:val="Normal"/>
    <w:uiPriority w:val="35"/>
    <w:semiHidden/>
    <w:unhideWhenUsed/>
    <w:qFormat/>
    <w:rsid w:val="00C2467C"/>
    <w:rPr>
      <w:b/>
      <w:bCs/>
      <w:sz w:val="18"/>
      <w:szCs w:val="18"/>
    </w:rPr>
  </w:style>
  <w:style w:type="paragraph" w:styleId="Title">
    <w:name w:val="Title"/>
    <w:basedOn w:val="Normal"/>
    <w:next w:val="Normal"/>
    <w:link w:val="TitleChar"/>
    <w:uiPriority w:val="10"/>
    <w:qFormat/>
    <w:rsid w:val="00C2467C"/>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C2467C"/>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C2467C"/>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2467C"/>
    <w:rPr>
      <w:rFonts w:asciiTheme="majorHAnsi" w:eastAsiaTheme="majorEastAsia" w:hAnsiTheme="majorHAnsi" w:cstheme="majorBidi"/>
      <w:sz w:val="24"/>
      <w:szCs w:val="24"/>
    </w:rPr>
  </w:style>
  <w:style w:type="character" w:styleId="Strong">
    <w:name w:val="Strong"/>
    <w:basedOn w:val="DefaultParagraphFont"/>
    <w:uiPriority w:val="22"/>
    <w:qFormat/>
    <w:rsid w:val="00C2467C"/>
    <w:rPr>
      <w:b/>
      <w:bCs/>
      <w:color w:val="auto"/>
    </w:rPr>
  </w:style>
  <w:style w:type="character" w:styleId="Emphasis">
    <w:name w:val="Emphasis"/>
    <w:basedOn w:val="DefaultParagraphFont"/>
    <w:uiPriority w:val="20"/>
    <w:qFormat/>
    <w:rsid w:val="00C2467C"/>
    <w:rPr>
      <w:i/>
      <w:iCs/>
      <w:color w:val="auto"/>
    </w:rPr>
  </w:style>
  <w:style w:type="paragraph" w:styleId="Quote">
    <w:name w:val="Quote"/>
    <w:basedOn w:val="Normal"/>
    <w:next w:val="Normal"/>
    <w:link w:val="QuoteChar"/>
    <w:uiPriority w:val="29"/>
    <w:qFormat/>
    <w:rsid w:val="00C2467C"/>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C2467C"/>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C2467C"/>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C2467C"/>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C2467C"/>
    <w:rPr>
      <w:i/>
      <w:iCs/>
      <w:color w:val="auto"/>
    </w:rPr>
  </w:style>
  <w:style w:type="character" w:styleId="IntenseEmphasis">
    <w:name w:val="Intense Emphasis"/>
    <w:basedOn w:val="DefaultParagraphFont"/>
    <w:uiPriority w:val="21"/>
    <w:qFormat/>
    <w:rsid w:val="00C2467C"/>
    <w:rPr>
      <w:b/>
      <w:bCs/>
      <w:i/>
      <w:iCs/>
      <w:color w:val="auto"/>
    </w:rPr>
  </w:style>
  <w:style w:type="character" w:styleId="SubtleReference">
    <w:name w:val="Subtle Reference"/>
    <w:basedOn w:val="DefaultParagraphFont"/>
    <w:uiPriority w:val="31"/>
    <w:qFormat/>
    <w:rsid w:val="00C2467C"/>
    <w:rPr>
      <w:smallCaps/>
      <w:color w:val="auto"/>
      <w:u w:val="single" w:color="7F7F7F" w:themeColor="text1" w:themeTint="80"/>
    </w:rPr>
  </w:style>
  <w:style w:type="character" w:styleId="IntenseReference">
    <w:name w:val="Intense Reference"/>
    <w:basedOn w:val="DefaultParagraphFont"/>
    <w:uiPriority w:val="32"/>
    <w:qFormat/>
    <w:rsid w:val="00C2467C"/>
    <w:rPr>
      <w:b/>
      <w:bCs/>
      <w:smallCaps/>
      <w:color w:val="auto"/>
      <w:u w:val="single"/>
    </w:rPr>
  </w:style>
  <w:style w:type="character" w:styleId="BookTitle">
    <w:name w:val="Book Title"/>
    <w:basedOn w:val="DefaultParagraphFont"/>
    <w:uiPriority w:val="33"/>
    <w:qFormat/>
    <w:rsid w:val="00C2467C"/>
    <w:rPr>
      <w:b/>
      <w:bCs/>
      <w:smallCaps/>
      <w:color w:val="auto"/>
    </w:rPr>
  </w:style>
  <w:style w:type="paragraph" w:styleId="TOCHeading">
    <w:name w:val="TOC Heading"/>
    <w:basedOn w:val="Heading1"/>
    <w:next w:val="Normal"/>
    <w:uiPriority w:val="39"/>
    <w:semiHidden/>
    <w:unhideWhenUsed/>
    <w:qFormat/>
    <w:rsid w:val="00C2467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shellenberger</dc:creator>
  <cp:keywords/>
  <dc:description/>
  <cp:lastModifiedBy>john shellenberger</cp:lastModifiedBy>
  <cp:revision>13</cp:revision>
  <dcterms:created xsi:type="dcterms:W3CDTF">2019-06-04T20:50:00Z</dcterms:created>
  <dcterms:modified xsi:type="dcterms:W3CDTF">2019-06-06T02:40:00Z</dcterms:modified>
</cp:coreProperties>
</file>